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565AD8" w:rsidRPr="00462C16" w:rsidRDefault="00462C16" w:rsidP="00462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462C16">
        <w:rPr>
          <w:rFonts w:ascii="Times New Roman" w:hAnsi="Times New Roman" w:cs="Times New Roman"/>
          <w:sz w:val="28"/>
          <w:szCs w:val="28"/>
        </w:rPr>
        <w:t xml:space="preserve">«Об утверждении порядка выдачи и ведения свидетельств об осуществлении перевозок по маршруту </w:t>
      </w:r>
      <w:bookmarkEnd w:id="1"/>
      <w:r w:rsidRPr="00462C16">
        <w:rPr>
          <w:rFonts w:ascii="Times New Roman" w:hAnsi="Times New Roman" w:cs="Times New Roman"/>
          <w:sz w:val="28"/>
          <w:szCs w:val="28"/>
        </w:rPr>
        <w:t>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565AD8" w:rsidRDefault="00565AD8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462C16" w:rsidRPr="00462C16" w:rsidRDefault="00462C16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администрации муниципального района Пестравский</w:t>
      </w:r>
    </w:p>
    <w:p w:rsidR="00462C16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462C16" w:rsidRPr="00462C16">
        <w:rPr>
          <w:rFonts w:ascii="Times New Roman" w:hAnsi="Times New Roman" w:cs="Times New Roman"/>
          <w:sz w:val="28"/>
          <w:szCs w:val="28"/>
        </w:rPr>
        <w:t>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  <w:r w:rsidR="00462C16">
        <w:rPr>
          <w:rFonts w:ascii="Times New Roman" w:hAnsi="Times New Roman" w:cs="Times New Roman"/>
          <w:sz w:val="28"/>
          <w:szCs w:val="28"/>
        </w:rPr>
        <w:t>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="00FC3A5A">
        <w:rPr>
          <w:rFonts w:ascii="Times New Roman" w:hAnsi="Times New Roman" w:cs="Times New Roman"/>
          <w:sz w:val="28"/>
          <w:szCs w:val="28"/>
        </w:rPr>
        <w:t xml:space="preserve"> </w:t>
      </w:r>
      <w:r w:rsidR="00462C16">
        <w:rPr>
          <w:rFonts w:ascii="Times New Roman" w:hAnsi="Times New Roman" w:cs="Times New Roman"/>
          <w:sz w:val="28"/>
          <w:szCs w:val="28"/>
        </w:rPr>
        <w:t>1</w:t>
      </w:r>
      <w:r w:rsidR="00B542F0">
        <w:rPr>
          <w:rFonts w:ascii="Times New Roman" w:hAnsi="Times New Roman" w:cs="Times New Roman"/>
          <w:sz w:val="28"/>
          <w:szCs w:val="28"/>
        </w:rPr>
        <w:t>2</w:t>
      </w:r>
      <w:r w:rsidR="00462C16">
        <w:rPr>
          <w:rFonts w:ascii="Times New Roman" w:hAnsi="Times New Roman" w:cs="Times New Roman"/>
          <w:sz w:val="28"/>
          <w:szCs w:val="28"/>
        </w:rPr>
        <w:t>.02.2018</w:t>
      </w:r>
      <w:r w:rsidR="00FC3A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B542F0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="00FC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42F0" w:rsidRPr="00B542F0">
        <w:rPr>
          <w:rFonts w:ascii="Times New Roman" w:hAnsi="Times New Roman" w:cs="Times New Roman"/>
          <w:sz w:val="28"/>
          <w:szCs w:val="28"/>
        </w:rPr>
        <w:t>необходимость формирования</w:t>
      </w:r>
      <w:r w:rsidR="00B542F0">
        <w:rPr>
          <w:rFonts w:ascii="Times New Roman" w:hAnsi="Times New Roman" w:cs="Times New Roman"/>
          <w:sz w:val="28"/>
          <w:szCs w:val="28"/>
        </w:rPr>
        <w:t xml:space="preserve"> нормативной правовой базы для реализации правоотношений, связанных с порядком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</w:t>
      </w:r>
      <w:r w:rsidR="00B542F0">
        <w:rPr>
          <w:rFonts w:ascii="Times New Roman" w:hAnsi="Times New Roman" w:cs="Times New Roman"/>
          <w:sz w:val="28"/>
          <w:szCs w:val="28"/>
        </w:rPr>
        <w:t>.</w:t>
      </w:r>
    </w:p>
    <w:p w:rsidR="00BD1B1C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</w:t>
      </w:r>
      <w:r w:rsidR="00B542F0">
        <w:rPr>
          <w:rFonts w:ascii="Times New Roman" w:hAnsi="Times New Roman" w:cs="Times New Roman"/>
          <w:sz w:val="28"/>
          <w:szCs w:val="28"/>
        </w:rPr>
        <w:t xml:space="preserve">определение механизма выдачи свидетельств об осуществлении перевозок </w:t>
      </w:r>
      <w:r w:rsidR="00B542F0" w:rsidRPr="00B542F0">
        <w:rPr>
          <w:rFonts w:ascii="Times New Roman" w:hAnsi="Times New Roman" w:cs="Times New Roman"/>
          <w:sz w:val="28"/>
          <w:szCs w:val="28"/>
        </w:rPr>
        <w:t>по маршруту регулярных перевозок и карт маршрута регулярных перевозок, в целях организации учета бланков свидетельств и карт маршрутов, а также выдачи их дубликатов.</w:t>
      </w:r>
      <w:r w:rsidR="00B5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F0" w:rsidRPr="00B542F0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4. 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42F0">
        <w:rPr>
          <w:rFonts w:ascii="Times New Roman" w:hAnsi="Times New Roman" w:cs="Times New Roman"/>
          <w:sz w:val="28"/>
          <w:szCs w:val="28"/>
        </w:rPr>
        <w:t>принятие</w:t>
      </w:r>
      <w:r w:rsidR="00B542F0" w:rsidRP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B542F0">
        <w:rPr>
          <w:rFonts w:ascii="Times New Roman" w:hAnsi="Times New Roman" w:cs="Times New Roman"/>
          <w:sz w:val="28"/>
          <w:szCs w:val="28"/>
        </w:rPr>
        <w:t>П</w:t>
      </w:r>
      <w:r w:rsidR="00B542F0" w:rsidRPr="00B542F0"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района Пестравский Самарской области  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</w:p>
    <w:p w:rsidR="00B542F0" w:rsidRPr="00B542F0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542F0" w:rsidRPr="00B542F0">
        <w:rPr>
          <w:rFonts w:ascii="Times New Roman" w:hAnsi="Times New Roman" w:cs="Times New Roman"/>
          <w:sz w:val="28"/>
          <w:szCs w:val="28"/>
        </w:rPr>
        <w:t>Выбор данного варианта регулирования</w:t>
      </w:r>
      <w:r w:rsidR="00B5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>позволит определить порядок 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</w:t>
      </w:r>
      <w:r w:rsidR="00B542F0">
        <w:rPr>
          <w:rFonts w:ascii="Times New Roman" w:hAnsi="Times New Roman" w:cs="Times New Roman"/>
          <w:sz w:val="28"/>
          <w:szCs w:val="28"/>
        </w:rPr>
        <w:t>а Пестравский Самарской области.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положений,  вводящих  избыточные  </w:t>
      </w:r>
      <w:r w:rsidRPr="007E52C5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>области  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</w:t>
      </w:r>
      <w:proofErr w:type="gramEnd"/>
      <w:r w:rsidR="00B542F0" w:rsidRPr="00B542F0">
        <w:rPr>
          <w:rFonts w:ascii="Times New Roman" w:hAnsi="Times New Roman" w:cs="Times New Roman"/>
          <w:sz w:val="28"/>
          <w:szCs w:val="28"/>
        </w:rPr>
        <w:t>»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 инвестиционной деятельности.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B542F0">
        <w:rPr>
          <w:rFonts w:ascii="Times New Roman" w:hAnsi="Times New Roman" w:cs="Times New Roman"/>
          <w:sz w:val="28"/>
          <w:szCs w:val="28"/>
        </w:rPr>
        <w:t xml:space="preserve"> </w:t>
      </w:r>
      <w:r w:rsidR="00B542F0" w:rsidRPr="00B542F0">
        <w:rPr>
          <w:rFonts w:ascii="Times New Roman" w:hAnsi="Times New Roman" w:cs="Times New Roman"/>
          <w:sz w:val="28"/>
          <w:szCs w:val="28"/>
        </w:rPr>
        <w:t>области  «Об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Пестравский Самарской области»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</w:t>
      </w:r>
      <w:proofErr w:type="gramEnd"/>
      <w:r w:rsidR="00BD1B1C" w:rsidRPr="007E52C5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D8" w:rsidRPr="007E52C5" w:rsidRDefault="00565AD8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462C16"/>
    <w:rsid w:val="00565AD8"/>
    <w:rsid w:val="007E52C5"/>
    <w:rsid w:val="00B542F0"/>
    <w:rsid w:val="00BD1B1C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2018-05-10T12:07:00Z</cp:lastPrinted>
  <dcterms:created xsi:type="dcterms:W3CDTF">2018-05-11T05:25:00Z</dcterms:created>
  <dcterms:modified xsi:type="dcterms:W3CDTF">2018-05-11T05:25:00Z</dcterms:modified>
</cp:coreProperties>
</file>